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3810</wp:posOffset>
            </wp:positionH>
            <wp:positionV relativeFrom="margin">
              <wp:posOffset>-178434</wp:posOffset>
            </wp:positionV>
            <wp:extent cx="1172845" cy="1635125"/>
            <wp:effectExtent b="0" l="0" r="0" t="0"/>
            <wp:wrapSquare wrapText="bothSides" distB="0" distT="0" distL="114300" distR="114300"/>
            <wp:docPr descr="2" id="1" name="image1.jpg"/>
            <a:graphic>
              <a:graphicData uri="http://schemas.openxmlformats.org/drawingml/2006/picture">
                <pic:pic>
                  <pic:nvPicPr>
                    <pic:cNvPr descr="2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635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Радим као наставник физике у ОШ “Вук Стефановић Караџић” у Крагујевцу. Имам 26 година радног искуства и звање педагошког саветника. Аутор сам многобројних објављених и награђених примера добре праксе који су настали као резултат изведених часова/ радионица/пројеката (Креативна школа, Дигитални час, Сазнали на семинару и применили у пракси, Педагошка пракса, Образовна технологија, Настава физике, Сабор учитеља). Као аутор и реализатор акредитовених трибина на тему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Нови трендови у настави природних наука 1и 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Педагогија и технологија у класичној и изокренутој учионици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акредитованог семинара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Подстицање функционалне писмености применом развијајућих модела наставе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аутор и реализатор више методичких радионица за наставнике на републичком семинару о настави физике: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путу ка ефикаснијим и лепшим часовима физике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имам прилику да своја искуства делим са колегама широм Србије, док као коаутор и релизатор четири пројекта у Научном клубу Крагујевац, при Центру за промоцију науке: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Тим за Научни клуб, Кретаоница, Зимска школа физике I и II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 радим на  подизању  научне писмености код младих.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Као руководилац актива наставника физике за основне школе Шумадијског округа водим блог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http://fizicrisumadije.blogspot.rs/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У својој школи сваке године организујем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Дан физике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који чине прикази: портала, примерa добре праксе, нових модела наставе за колеге и са члановима секције изложбу постера и експеримената за ученике, као и Мини- фестивал науке. Добитник сам награде за најбољег едукатора Србије 2014, еТвинер. Била сам ментор ученицима који су освајали 1.2. и 3. награду на републичким такмичењима и смотрама из физике у организацији ДФС и Министарства просвете.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Заговорник  сам целоживотног учења и мишљења  да пут до ДОБРЕ ШКОЛЕ за нашу децу морамо да пронађемо МИ сами и да ће  се млади у будућности “кретати”  у два правца: једни ће тежити виртуелном окружењу и модернизацији и они други  ће тежити враћању природи. Сви заједно ћемо се бавити очувањем животне средине како бисмо сачували планету и здраву животну средину.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Биљана Живковић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професор физике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педагошки  саветник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zivkovicbiljana.kg@gmail.com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zivkovicbiljana.kg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fizicrisumadije.blogspot.rs/" TargetMode="External"/><Relationship Id="rId8" Type="http://schemas.openxmlformats.org/officeDocument/2006/relationships/hyperlink" Target="http://www.os-vukstkaradzic.edu.rs/pages/Preuzimanje/244.%20Zivkovic%20Biljana,%2040%20Z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